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5A0091" w14:textId="77777777" w:rsidR="002B52DD" w:rsidRDefault="00D42F52" w:rsidP="00440372">
      <w:pPr>
        <w:tabs>
          <w:tab w:val="left" w:pos="360"/>
        </w:tabs>
        <w:spacing w:after="0" w:line="240" w:lineRule="auto"/>
        <w:ind w:left="-90"/>
        <w:rPr>
          <w:rFonts w:ascii="Times New Roman" w:hAnsi="Times New Roman" w:cs="Times New Roman"/>
          <w:sz w:val="24"/>
        </w:rPr>
      </w:pPr>
      <w:r w:rsidRPr="00440372">
        <w:rPr>
          <w:rFonts w:ascii="Times New Roman" w:hAnsi="Times New Roman" w:cs="Times New Roman"/>
          <w:sz w:val="24"/>
        </w:rPr>
        <w:t>LOC 104</w:t>
      </w:r>
      <w:r w:rsidR="00912A5C" w:rsidRPr="00440372">
        <w:rPr>
          <w:rFonts w:ascii="Times New Roman" w:hAnsi="Times New Roman" w:cs="Times New Roman"/>
          <w:sz w:val="24"/>
        </w:rPr>
        <w:t xml:space="preserve">                                                 </w:t>
      </w:r>
    </w:p>
    <w:p w14:paraId="54869D7B" w14:textId="215224C9" w:rsidR="00912A5C" w:rsidRPr="00440372" w:rsidRDefault="00912A5C" w:rsidP="002B52DD">
      <w:pPr>
        <w:tabs>
          <w:tab w:val="left" w:pos="360"/>
        </w:tabs>
        <w:spacing w:after="0" w:line="240" w:lineRule="auto"/>
        <w:ind w:left="-90"/>
        <w:jc w:val="center"/>
        <w:rPr>
          <w:rFonts w:ascii="Times New Roman" w:hAnsi="Times New Roman" w:cs="Times New Roman"/>
          <w:sz w:val="24"/>
        </w:rPr>
      </w:pPr>
      <w:r w:rsidRPr="00440372">
        <w:rPr>
          <w:rFonts w:ascii="Times New Roman" w:hAnsi="Times New Roman" w:cs="Times New Roman"/>
          <w:sz w:val="24"/>
        </w:rPr>
        <w:t>The Widow’s Mite</w:t>
      </w:r>
    </w:p>
    <w:p w14:paraId="4B544C81" w14:textId="77777777" w:rsidR="00912A5C" w:rsidRPr="00440372" w:rsidRDefault="00912A5C" w:rsidP="00440372">
      <w:pPr>
        <w:tabs>
          <w:tab w:val="left" w:pos="360"/>
        </w:tabs>
        <w:spacing w:after="0" w:line="240" w:lineRule="auto"/>
        <w:ind w:left="360" w:hanging="450"/>
        <w:jc w:val="center"/>
        <w:rPr>
          <w:rFonts w:ascii="Times New Roman" w:hAnsi="Times New Roman" w:cs="Times New Roman"/>
          <w:sz w:val="24"/>
        </w:rPr>
      </w:pPr>
      <w:r w:rsidRPr="00440372">
        <w:rPr>
          <w:rFonts w:ascii="Times New Roman" w:hAnsi="Times New Roman" w:cs="Times New Roman"/>
          <w:sz w:val="24"/>
        </w:rPr>
        <w:t>Mark 12:41-44; Luke 21:1-4</w:t>
      </w:r>
    </w:p>
    <w:p w14:paraId="7C07BC03" w14:textId="77777777" w:rsidR="00635CC5" w:rsidRPr="00440372" w:rsidRDefault="00635CC5" w:rsidP="00440372">
      <w:pPr>
        <w:spacing w:after="0"/>
        <w:rPr>
          <w:rFonts w:ascii="Times New Roman" w:hAnsi="Times New Roman" w:cs="Times New Roman"/>
          <w:sz w:val="24"/>
        </w:rPr>
      </w:pPr>
    </w:p>
    <w:p w14:paraId="4FC4C669" w14:textId="54F4FF5B" w:rsidR="00560F7E" w:rsidRPr="00440372" w:rsidRDefault="00440372" w:rsidP="00440372">
      <w:pPr>
        <w:spacing w:after="0"/>
        <w:ind w:firstLine="720"/>
        <w:rPr>
          <w:rFonts w:ascii="Times New Roman" w:hAnsi="Times New Roman" w:cs="Times New Roman"/>
          <w:sz w:val="24"/>
        </w:rPr>
      </w:pPr>
      <w:r>
        <w:rPr>
          <w:rFonts w:ascii="Times New Roman" w:hAnsi="Times New Roman" w:cs="Times New Roman"/>
          <w:sz w:val="24"/>
        </w:rPr>
        <w:t>While at the temple</w:t>
      </w:r>
      <w:r w:rsidR="00635CC5" w:rsidRPr="00440372">
        <w:rPr>
          <w:rFonts w:ascii="Times New Roman" w:hAnsi="Times New Roman" w:cs="Times New Roman"/>
          <w:sz w:val="24"/>
        </w:rPr>
        <w:t xml:space="preserve"> with His disciples</w:t>
      </w:r>
      <w:r>
        <w:rPr>
          <w:rFonts w:ascii="Times New Roman" w:hAnsi="Times New Roman" w:cs="Times New Roman"/>
          <w:sz w:val="24"/>
        </w:rPr>
        <w:t>,</w:t>
      </w:r>
      <w:r w:rsidR="00635CC5" w:rsidRPr="00440372">
        <w:rPr>
          <w:rFonts w:ascii="Times New Roman" w:hAnsi="Times New Roman" w:cs="Times New Roman"/>
          <w:sz w:val="24"/>
        </w:rPr>
        <w:t xml:space="preserve"> </w:t>
      </w:r>
      <w:r>
        <w:rPr>
          <w:rFonts w:ascii="Times New Roman" w:hAnsi="Times New Roman" w:cs="Times New Roman"/>
          <w:sz w:val="24"/>
        </w:rPr>
        <w:t>Jesus</w:t>
      </w:r>
      <w:r w:rsidR="00635CC5" w:rsidRPr="00440372">
        <w:rPr>
          <w:rFonts w:ascii="Times New Roman" w:hAnsi="Times New Roman" w:cs="Times New Roman"/>
          <w:sz w:val="24"/>
        </w:rPr>
        <w:t xml:space="preserve"> sat across from the treasury and watched the people as they cast their money into it.  Many of the rich cast in large amounts.  A poor widow passed by and threw in two mites.  Jesus drew the disciples’ attention to the act.  “I tell you truly, this poor widow woman has put more money into the treasury than all the others. </w:t>
      </w:r>
      <w:r>
        <w:rPr>
          <w:rFonts w:ascii="Times New Roman" w:hAnsi="Times New Roman" w:cs="Times New Roman"/>
          <w:sz w:val="24"/>
        </w:rPr>
        <w:t xml:space="preserve"> </w:t>
      </w:r>
      <w:r w:rsidR="00635CC5" w:rsidRPr="00440372">
        <w:rPr>
          <w:rFonts w:ascii="Times New Roman" w:hAnsi="Times New Roman" w:cs="Times New Roman"/>
          <w:sz w:val="24"/>
        </w:rPr>
        <w:t>The others gave from their abundance, but she gave from her poverty all the living that she had.”</w:t>
      </w:r>
    </w:p>
    <w:p w14:paraId="4AFC85C8" w14:textId="77777777" w:rsidR="00635CC5" w:rsidRPr="00440372" w:rsidRDefault="00635CC5" w:rsidP="00440372">
      <w:pPr>
        <w:spacing w:after="0"/>
        <w:ind w:firstLine="720"/>
        <w:rPr>
          <w:rFonts w:ascii="Times New Roman" w:hAnsi="Times New Roman" w:cs="Times New Roman"/>
          <w:sz w:val="24"/>
        </w:rPr>
      </w:pPr>
    </w:p>
    <w:sectPr w:rsidR="00635CC5" w:rsidRPr="00440372" w:rsidSect="00912A5C">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5603FD5"/>
    <w:multiLevelType w:val="hybridMultilevel"/>
    <w:tmpl w:val="7EEEEBBE"/>
    <w:lvl w:ilvl="0" w:tplc="1A407470">
      <w:start w:val="101"/>
      <w:numFmt w:val="decimal"/>
      <w:lvlText w:val="%1"/>
      <w:lvlJc w:val="left"/>
      <w:pPr>
        <w:ind w:left="270" w:hanging="360"/>
      </w:pPr>
      <w:rPr>
        <w:rFonts w:hint="default"/>
      </w:rPr>
    </w:lvl>
    <w:lvl w:ilvl="1" w:tplc="04090019" w:tentative="1">
      <w:start w:val="1"/>
      <w:numFmt w:val="lowerLetter"/>
      <w:lvlText w:val="%2."/>
      <w:lvlJc w:val="left"/>
      <w:pPr>
        <w:ind w:left="990" w:hanging="360"/>
      </w:pPr>
    </w:lvl>
    <w:lvl w:ilvl="2" w:tplc="0409001B" w:tentative="1">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num w:numId="1" w16cid:durableId="21291998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7"/>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2A5C"/>
    <w:rsid w:val="00133A70"/>
    <w:rsid w:val="00183BCC"/>
    <w:rsid w:val="002B52DD"/>
    <w:rsid w:val="00440372"/>
    <w:rsid w:val="00560F7E"/>
    <w:rsid w:val="00635CC5"/>
    <w:rsid w:val="00912A5C"/>
    <w:rsid w:val="00D42F52"/>
    <w:rsid w:val="00DE53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27271C"/>
  <w15:chartTrackingRefBased/>
  <w15:docId w15:val="{C6D22D53-9143-4DBE-89AE-9F5A3AAB05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2A5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12A5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1</Pages>
  <Words>85</Words>
  <Characters>487</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Susan Schuler</dc:creator>
  <cp:keywords/>
  <dc:description/>
  <cp:lastModifiedBy>Susan Schuler</cp:lastModifiedBy>
  <cp:revision>6</cp:revision>
  <dcterms:created xsi:type="dcterms:W3CDTF">2018-02-06T14:18:00Z</dcterms:created>
  <dcterms:modified xsi:type="dcterms:W3CDTF">2022-09-12T11:00:00Z</dcterms:modified>
</cp:coreProperties>
</file>